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8559DF">
      <w:pPr>
        <w:pStyle w:val="normal"/>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 xml:space="preserve">Webinar </w:t>
      </w:r>
      <w:r w:rsidR="0059203E">
        <w:rPr>
          <w:rFonts w:ascii="Calibri" w:eastAsia="Calibri" w:hAnsi="Calibri" w:cs="Calibri"/>
          <w:b/>
          <w:color w:val="000000"/>
          <w:sz w:val="32"/>
          <w:szCs w:val="32"/>
        </w:rPr>
        <w:t>e-Procurement – Appalti&amp;Contratti</w:t>
      </w:r>
    </w:p>
    <w:p w:rsidR="003466CD" w:rsidRDefault="00AC1ADB">
      <w:pPr>
        <w:pStyle w:val="normal"/>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5 Aprile 2022</w:t>
      </w:r>
    </w:p>
    <w:p w:rsidR="003466CD" w:rsidRDefault="00AC1ADB">
      <w:pPr>
        <w:pStyle w:val="normal"/>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b/>
          <w:color w:val="000000"/>
          <w:sz w:val="32"/>
          <w:szCs w:val="32"/>
        </w:rPr>
        <w:t>e-Contracts e Richiesta CIG</w:t>
      </w: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8559DF">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Domanda: </w:t>
      </w:r>
      <w:r w:rsidR="0059203E">
        <w:rPr>
          <w:rFonts w:ascii="Calibri" w:eastAsia="Calibri" w:hAnsi="Calibri" w:cs="Calibri"/>
          <w:b/>
          <w:color w:val="000000"/>
          <w:sz w:val="24"/>
          <w:szCs w:val="24"/>
        </w:rPr>
        <w:t xml:space="preserve">Da quando saranno disponibili </w:t>
      </w:r>
      <w:r w:rsidR="00AC1ADB">
        <w:rPr>
          <w:rFonts w:ascii="Calibri" w:eastAsia="Calibri" w:hAnsi="Calibri" w:cs="Calibri"/>
          <w:b/>
          <w:color w:val="000000"/>
          <w:sz w:val="24"/>
          <w:szCs w:val="24"/>
        </w:rPr>
        <w:t>le due funzionalità in oggetto</w:t>
      </w:r>
      <w:r w:rsidR="0059203E" w:rsidRPr="0059203E">
        <w:rPr>
          <w:rFonts w:ascii="Calibri" w:eastAsia="Calibri" w:hAnsi="Calibri" w:cs="Calibri"/>
          <w:b/>
          <w:color w:val="000000"/>
          <w:sz w:val="24"/>
          <w:szCs w:val="24"/>
        </w:rPr>
        <w:t>?</w:t>
      </w:r>
    </w:p>
    <w:p w:rsidR="003466CD" w:rsidRDefault="0059203E">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Risposta: </w:t>
      </w:r>
      <w:r w:rsidR="00AC1ADB">
        <w:rPr>
          <w:rFonts w:ascii="Calibri" w:eastAsia="Calibri" w:hAnsi="Calibri" w:cs="Calibri"/>
          <w:color w:val="000000"/>
          <w:sz w:val="24"/>
          <w:szCs w:val="24"/>
        </w:rPr>
        <w:t>Il modulo “e-Contracts” e la funzionalità integrata “RichiestaCIG” sono già disponibili</w:t>
      </w:r>
      <w:r>
        <w:rPr>
          <w:rFonts w:ascii="Calibri" w:eastAsia="Calibri" w:hAnsi="Calibri" w:cs="Calibri"/>
          <w:color w:val="000000"/>
          <w:sz w:val="24"/>
          <w:szCs w:val="24"/>
        </w:rPr>
        <w:t xml:space="preserve">. La loro configurazione prevede delle attività da stimare </w:t>
      </w:r>
      <w:r w:rsidR="00AC1ADB">
        <w:rPr>
          <w:rFonts w:ascii="Calibri" w:eastAsia="Calibri" w:hAnsi="Calibri" w:cs="Calibri"/>
          <w:color w:val="000000"/>
          <w:sz w:val="24"/>
          <w:szCs w:val="24"/>
        </w:rPr>
        <w:t xml:space="preserve">con l’ausilio del vostro referente commerciale; </w:t>
      </w:r>
      <w:r>
        <w:rPr>
          <w:rFonts w:ascii="Calibri" w:eastAsia="Calibri" w:hAnsi="Calibri" w:cs="Calibri"/>
          <w:color w:val="000000"/>
          <w:sz w:val="24"/>
          <w:szCs w:val="24"/>
        </w:rPr>
        <w:t xml:space="preserve">raccomandiamo </w:t>
      </w:r>
      <w:r w:rsidR="00AC1ADB">
        <w:rPr>
          <w:rFonts w:ascii="Calibri" w:eastAsia="Calibri" w:hAnsi="Calibri" w:cs="Calibri"/>
          <w:color w:val="000000"/>
          <w:sz w:val="24"/>
          <w:szCs w:val="24"/>
        </w:rPr>
        <w:t xml:space="preserve">inoltre che l’implementazione dei moduli avvenga in seguito ad un </w:t>
      </w:r>
      <w:r>
        <w:rPr>
          <w:rFonts w:ascii="Calibri" w:eastAsia="Calibri" w:hAnsi="Calibri" w:cs="Calibri"/>
          <w:color w:val="000000"/>
          <w:sz w:val="24"/>
          <w:szCs w:val="24"/>
        </w:rPr>
        <w:t xml:space="preserve">aggiornamento </w:t>
      </w:r>
      <w:r w:rsidR="00AC1ADB">
        <w:rPr>
          <w:rFonts w:ascii="Calibri" w:eastAsia="Calibri" w:hAnsi="Calibri" w:cs="Calibri"/>
          <w:color w:val="000000"/>
          <w:sz w:val="24"/>
          <w:szCs w:val="24"/>
        </w:rPr>
        <w:t xml:space="preserve">del sistema in uso </w:t>
      </w:r>
      <w:r>
        <w:rPr>
          <w:rFonts w:ascii="Calibri" w:eastAsia="Calibri" w:hAnsi="Calibri" w:cs="Calibri"/>
          <w:color w:val="000000"/>
          <w:sz w:val="24"/>
          <w:szCs w:val="24"/>
        </w:rPr>
        <w:t>all’ultima versione disponibile.</w:t>
      </w: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59203E" w:rsidRDefault="0059203E">
      <w:pPr>
        <w:pStyle w:val="normal"/>
        <w:pBdr>
          <w:top w:val="nil"/>
          <w:left w:val="nil"/>
          <w:bottom w:val="nil"/>
          <w:right w:val="nil"/>
          <w:between w:val="nil"/>
        </w:pBdr>
        <w:rPr>
          <w:rFonts w:ascii="Calibri" w:eastAsia="Calibri" w:hAnsi="Calibri" w:cs="Calibri"/>
          <w:b/>
          <w:color w:val="000000"/>
          <w:sz w:val="24"/>
          <w:szCs w:val="24"/>
        </w:rPr>
      </w:pPr>
    </w:p>
    <w:p w:rsidR="003466CD" w:rsidRDefault="008559DF">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Domanda: </w:t>
      </w:r>
      <w:r w:rsidR="00AC1ADB">
        <w:rPr>
          <w:rFonts w:ascii="Calibri" w:eastAsia="Calibri" w:hAnsi="Calibri" w:cs="Calibri"/>
          <w:b/>
          <w:color w:val="000000"/>
          <w:sz w:val="24"/>
          <w:szCs w:val="24"/>
        </w:rPr>
        <w:t>Il modulo e-Contracts non si sovrappone al DEC di LFS</w:t>
      </w:r>
      <w:r w:rsidR="0059203E" w:rsidRPr="0059203E">
        <w:rPr>
          <w:rFonts w:ascii="Calibri" w:eastAsia="Calibri" w:hAnsi="Calibri" w:cs="Calibri"/>
          <w:b/>
          <w:color w:val="000000"/>
          <w:sz w:val="24"/>
          <w:szCs w:val="24"/>
        </w:rPr>
        <w:t>?</w:t>
      </w:r>
    </w:p>
    <w:p w:rsidR="003466CD" w:rsidRDefault="008559DF">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Risposta: </w:t>
      </w:r>
      <w:r w:rsidR="00AC1ADB">
        <w:rPr>
          <w:rFonts w:ascii="Calibri" w:eastAsia="Calibri" w:hAnsi="Calibri" w:cs="Calibri"/>
          <w:color w:val="000000"/>
          <w:sz w:val="24"/>
          <w:szCs w:val="24"/>
        </w:rPr>
        <w:t>Le due funzionalità svolgono ruoli differenti, pertanto sono acquistabili entrambe dall’Ente che da un lato voglia operare telematicamente nell’interscambio dei documenti di contratto con i suoi operatori economici, dall’altro dirigere l’esecuzione dei proprio contratti salvandone le informazioni in un sistema strutturato.</w:t>
      </w: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59203E" w:rsidRDefault="0059203E">
      <w:pPr>
        <w:pStyle w:val="normal"/>
        <w:pBdr>
          <w:top w:val="nil"/>
          <w:left w:val="nil"/>
          <w:bottom w:val="nil"/>
          <w:right w:val="nil"/>
          <w:between w:val="nil"/>
        </w:pBdr>
        <w:rPr>
          <w:rFonts w:ascii="Calibri" w:eastAsia="Calibri" w:hAnsi="Calibri" w:cs="Calibri"/>
          <w:color w:val="000000"/>
          <w:sz w:val="24"/>
          <w:szCs w:val="24"/>
        </w:rPr>
      </w:pPr>
    </w:p>
    <w:p w:rsidR="0059203E" w:rsidRDefault="008559DF">
      <w:pPr>
        <w:pStyle w:val="normal"/>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Domanda: </w:t>
      </w:r>
      <w:r w:rsidR="00AC1ADB" w:rsidRPr="00AC1ADB">
        <w:rPr>
          <w:rFonts w:ascii="Calibri" w:eastAsia="Calibri" w:hAnsi="Calibri" w:cs="Calibri"/>
          <w:b/>
          <w:color w:val="000000"/>
          <w:sz w:val="24"/>
          <w:szCs w:val="24"/>
        </w:rPr>
        <w:t xml:space="preserve">Questo sistema come si concilia con la stipula di un atto pubblico amministrativo con l'ufficiale rogante </w:t>
      </w:r>
      <w:r w:rsidR="00AC1ADB">
        <w:rPr>
          <w:rFonts w:ascii="Calibri" w:eastAsia="Calibri" w:hAnsi="Calibri" w:cs="Calibri"/>
          <w:b/>
          <w:color w:val="000000"/>
          <w:sz w:val="24"/>
          <w:szCs w:val="24"/>
        </w:rPr>
        <w:t xml:space="preserve">e </w:t>
      </w:r>
      <w:r w:rsidR="00AC1ADB" w:rsidRPr="00AC1ADB">
        <w:rPr>
          <w:rFonts w:ascii="Calibri" w:eastAsia="Calibri" w:hAnsi="Calibri" w:cs="Calibri"/>
          <w:b/>
          <w:color w:val="000000"/>
          <w:sz w:val="24"/>
          <w:szCs w:val="24"/>
        </w:rPr>
        <w:t>con presenza degli operatori economici?</w:t>
      </w:r>
    </w:p>
    <w:p w:rsidR="003466CD" w:rsidRDefault="008559DF">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Risposta: </w:t>
      </w:r>
      <w:r w:rsidR="00AC1ADB">
        <w:rPr>
          <w:rFonts w:ascii="Calibri" w:eastAsia="Calibri" w:hAnsi="Calibri" w:cs="Calibri"/>
          <w:color w:val="000000"/>
          <w:sz w:val="24"/>
          <w:szCs w:val="24"/>
        </w:rPr>
        <w:t>Il modulo e-Contracts serve lo scopo di archiviare e scambiare documentazione fra gli interlocutori coinvolti nel processo di stipula di un contratto (contract manager, procuratore competente, direttore dell’area, operatore economico contraente). In nessun modo viene generata documentazione, trattasi infatti di un archivio.</w:t>
      </w: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8559DF">
      <w:pPr>
        <w:pStyle w:val="normal"/>
        <w:pBdr>
          <w:top w:val="nil"/>
          <w:left w:val="nil"/>
          <w:bottom w:val="nil"/>
          <w:right w:val="nil"/>
          <w:between w:val="nil"/>
        </w:pBdr>
        <w:rPr>
          <w:rFonts w:ascii="Calibri" w:eastAsia="Calibri" w:hAnsi="Calibri" w:cs="Calibri"/>
          <w:color w:val="000000"/>
          <w:sz w:val="24"/>
          <w:szCs w:val="24"/>
        </w:rPr>
      </w:pPr>
      <w:r>
        <w:br w:type="page"/>
      </w: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59203E" w:rsidRDefault="008559DF">
      <w:pPr>
        <w:pStyle w:val="normal"/>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Domanda: </w:t>
      </w:r>
      <w:r w:rsidR="00AC1ADB" w:rsidRPr="00AC1ADB">
        <w:rPr>
          <w:rFonts w:ascii="Calibri" w:eastAsia="Calibri" w:hAnsi="Calibri" w:cs="Calibri" w:hint="eastAsia"/>
          <w:b/>
          <w:color w:val="000000"/>
          <w:sz w:val="24"/>
          <w:szCs w:val="24"/>
        </w:rPr>
        <w:t xml:space="preserve">L'eventuale </w:t>
      </w:r>
      <w:r w:rsidR="00AC1ADB">
        <w:rPr>
          <w:rFonts w:ascii="Calibri" w:eastAsia="Calibri" w:hAnsi="Calibri" w:cs="Calibri"/>
          <w:b/>
          <w:color w:val="000000"/>
          <w:sz w:val="24"/>
          <w:szCs w:val="24"/>
        </w:rPr>
        <w:t>a</w:t>
      </w:r>
      <w:r w:rsidR="00AC1ADB" w:rsidRPr="00AC1ADB">
        <w:rPr>
          <w:rFonts w:ascii="Calibri" w:eastAsia="Calibri" w:hAnsi="Calibri" w:cs="Calibri" w:hint="eastAsia"/>
          <w:b/>
          <w:color w:val="000000"/>
          <w:sz w:val="24"/>
          <w:szCs w:val="24"/>
        </w:rPr>
        <w:t>ggiudicazi</w:t>
      </w:r>
      <w:r w:rsidR="00AC1ADB">
        <w:rPr>
          <w:rFonts w:ascii="Calibri" w:eastAsia="Calibri" w:hAnsi="Calibri" w:cs="Calibri" w:hint="eastAsia"/>
          <w:b/>
          <w:color w:val="000000"/>
          <w:sz w:val="24"/>
          <w:szCs w:val="24"/>
        </w:rPr>
        <w:t>one a più operatori economici (</w:t>
      </w:r>
      <w:r w:rsidR="00AC1ADB" w:rsidRPr="00AC1ADB">
        <w:rPr>
          <w:rFonts w:ascii="Calibri" w:eastAsia="Calibri" w:hAnsi="Calibri" w:cs="Calibri" w:hint="eastAsia"/>
          <w:b/>
          <w:color w:val="000000"/>
          <w:sz w:val="24"/>
          <w:szCs w:val="24"/>
        </w:rPr>
        <w:t>penso ad accordo quadro</w:t>
      </w:r>
      <w:r w:rsidR="00AC1ADB">
        <w:rPr>
          <w:rFonts w:ascii="Calibri" w:eastAsia="Calibri" w:hAnsi="Calibri" w:cs="Calibri" w:hint="eastAsia"/>
          <w:b/>
          <w:color w:val="000000"/>
          <w:sz w:val="24"/>
          <w:szCs w:val="24"/>
        </w:rPr>
        <w:t xml:space="preserve"> a più fornitori) come avviene?</w:t>
      </w:r>
    </w:p>
    <w:p w:rsidR="003466CD" w:rsidRDefault="008559DF">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Risposta: </w:t>
      </w:r>
      <w:r w:rsidR="00AC1ADB">
        <w:rPr>
          <w:rFonts w:ascii="Calibri" w:eastAsia="Calibri" w:hAnsi="Calibri" w:cs="Calibri"/>
          <w:color w:val="000000"/>
          <w:sz w:val="24"/>
          <w:szCs w:val="24"/>
        </w:rPr>
        <w:t>Con la registrazione di una procedura di accordo quadro si procede inserendo di volta in volta i relativi contratti discendenti attuativi: a questi seguiranno i relativi contratti, in relazione uno ad uno (</w:t>
      </w:r>
      <w:r w:rsidR="00AC1ADB" w:rsidRPr="00AC1ADB">
        <w:rPr>
          <w:rFonts w:ascii="Calibri" w:eastAsia="Calibri" w:hAnsi="Calibri" w:cs="Calibri"/>
          <w:color w:val="000000"/>
          <w:sz w:val="24"/>
          <w:szCs w:val="24"/>
        </w:rPr>
        <w:t>attuativo</w:t>
      </w:r>
      <w:r w:rsidR="00AC1ADB">
        <w:rPr>
          <w:rFonts w:ascii="Calibri" w:eastAsia="Calibri" w:hAnsi="Calibri" w:cs="Calibri"/>
          <w:color w:val="000000"/>
          <w:sz w:val="24"/>
          <w:szCs w:val="24"/>
        </w:rPr>
        <w:t xml:space="preserve"> – contratto)</w:t>
      </w:r>
      <w:r w:rsidR="001B79F4">
        <w:rPr>
          <w:rFonts w:ascii="Calibri" w:eastAsia="Calibri" w:hAnsi="Calibri" w:cs="Calibri"/>
          <w:color w:val="000000"/>
          <w:sz w:val="24"/>
          <w:szCs w:val="24"/>
        </w:rPr>
        <w:t>.</w:t>
      </w:r>
    </w:p>
    <w:p w:rsidR="001B79F4" w:rsidRDefault="001B79F4">
      <w:pPr>
        <w:pStyle w:val="normal"/>
        <w:pBdr>
          <w:top w:val="nil"/>
          <w:left w:val="nil"/>
          <w:bottom w:val="nil"/>
          <w:right w:val="nil"/>
          <w:between w:val="nil"/>
        </w:pBdr>
        <w:rPr>
          <w:rFonts w:ascii="Calibri" w:eastAsia="Calibri" w:hAnsi="Calibri" w:cs="Calibri"/>
          <w:color w:val="000000"/>
          <w:sz w:val="24"/>
          <w:szCs w:val="24"/>
        </w:rPr>
      </w:pPr>
    </w:p>
    <w:p w:rsidR="00AC1ADB" w:rsidRDefault="00AC1ADB">
      <w:pPr>
        <w:pStyle w:val="normal"/>
        <w:pBdr>
          <w:top w:val="nil"/>
          <w:left w:val="nil"/>
          <w:bottom w:val="nil"/>
          <w:right w:val="nil"/>
          <w:between w:val="nil"/>
        </w:pBdr>
        <w:rPr>
          <w:rFonts w:ascii="Calibri" w:eastAsia="Calibri" w:hAnsi="Calibri" w:cs="Calibri"/>
          <w:color w:val="000000"/>
          <w:sz w:val="24"/>
          <w:szCs w:val="24"/>
        </w:rPr>
      </w:pPr>
    </w:p>
    <w:p w:rsidR="00AC1ADB" w:rsidRDefault="008559DF">
      <w:pPr>
        <w:pStyle w:val="normal"/>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Domanda: </w:t>
      </w:r>
      <w:r w:rsidR="00AC1ADB">
        <w:rPr>
          <w:rFonts w:ascii="Calibri" w:eastAsia="Calibri" w:hAnsi="Calibri" w:cs="Calibri"/>
          <w:b/>
          <w:color w:val="000000"/>
          <w:sz w:val="24"/>
          <w:szCs w:val="24"/>
        </w:rPr>
        <w:t>Una volta attivato E-</w:t>
      </w:r>
      <w:r w:rsidR="00AC1ADB">
        <w:rPr>
          <w:rFonts w:ascii="Calibri" w:eastAsia="Calibri" w:hAnsi="Calibri" w:cs="Calibri" w:hint="eastAsia"/>
          <w:b/>
          <w:color w:val="000000"/>
          <w:sz w:val="24"/>
          <w:szCs w:val="24"/>
        </w:rPr>
        <w:t>contracts</w:t>
      </w:r>
      <w:r w:rsidR="00AC1ADB">
        <w:rPr>
          <w:rFonts w:ascii="Calibri" w:eastAsia="Calibri" w:hAnsi="Calibri" w:cs="Calibri"/>
          <w:b/>
          <w:color w:val="000000"/>
          <w:sz w:val="24"/>
          <w:szCs w:val="24"/>
        </w:rPr>
        <w:t xml:space="preserve">, questo </w:t>
      </w:r>
      <w:r w:rsidR="00AC1ADB">
        <w:rPr>
          <w:rFonts w:ascii="Calibri" w:eastAsia="Calibri" w:hAnsi="Calibri" w:cs="Calibri" w:hint="eastAsia"/>
          <w:b/>
          <w:color w:val="000000"/>
          <w:sz w:val="24"/>
          <w:szCs w:val="24"/>
        </w:rPr>
        <w:t xml:space="preserve">sarà poi </w:t>
      </w:r>
      <w:r w:rsidR="00AC1ADB" w:rsidRPr="00AC1ADB">
        <w:rPr>
          <w:rFonts w:ascii="Calibri" w:eastAsia="Calibri" w:hAnsi="Calibri" w:cs="Calibri" w:hint="eastAsia"/>
          <w:b/>
          <w:color w:val="000000"/>
          <w:sz w:val="24"/>
          <w:szCs w:val="24"/>
        </w:rPr>
        <w:t xml:space="preserve">presente nei profili applicativi </w:t>
      </w:r>
      <w:r w:rsidR="00AC1ADB">
        <w:rPr>
          <w:rFonts w:ascii="Calibri" w:eastAsia="Calibri" w:hAnsi="Calibri" w:cs="Calibri"/>
          <w:b/>
          <w:color w:val="000000"/>
          <w:sz w:val="24"/>
          <w:szCs w:val="24"/>
        </w:rPr>
        <w:t xml:space="preserve">ed </w:t>
      </w:r>
      <w:r w:rsidR="00AC1ADB" w:rsidRPr="00AC1ADB">
        <w:rPr>
          <w:rFonts w:ascii="Calibri" w:eastAsia="Calibri" w:hAnsi="Calibri" w:cs="Calibri" w:hint="eastAsia"/>
          <w:b/>
          <w:color w:val="000000"/>
          <w:sz w:val="24"/>
          <w:szCs w:val="24"/>
        </w:rPr>
        <w:t xml:space="preserve">attivabile </w:t>
      </w:r>
      <w:r w:rsidR="00AC1ADB">
        <w:rPr>
          <w:rFonts w:ascii="Calibri" w:eastAsia="Calibri" w:hAnsi="Calibri" w:cs="Calibri"/>
          <w:b/>
          <w:color w:val="000000"/>
          <w:sz w:val="24"/>
          <w:szCs w:val="24"/>
        </w:rPr>
        <w:t xml:space="preserve">solo a specifici utenti </w:t>
      </w:r>
      <w:r w:rsidR="00AC1ADB" w:rsidRPr="00AC1ADB">
        <w:rPr>
          <w:rFonts w:ascii="Calibri" w:eastAsia="Calibri" w:hAnsi="Calibri" w:cs="Calibri" w:hint="eastAsia"/>
          <w:b/>
          <w:color w:val="000000"/>
          <w:sz w:val="24"/>
          <w:szCs w:val="24"/>
        </w:rPr>
        <w:t xml:space="preserve">della piattaforma? </w:t>
      </w:r>
    </w:p>
    <w:p w:rsidR="003466CD" w:rsidRDefault="008559DF">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Risposta: </w:t>
      </w:r>
      <w:r w:rsidR="00AC1ADB">
        <w:rPr>
          <w:rFonts w:ascii="Calibri" w:eastAsia="Calibri" w:hAnsi="Calibri" w:cs="Calibri"/>
          <w:color w:val="000000"/>
          <w:sz w:val="24"/>
          <w:szCs w:val="24"/>
        </w:rPr>
        <w:t xml:space="preserve">Essendo e-Contracts un profilo applicativo, sarà attivabile </w:t>
      </w:r>
      <w:r w:rsidR="001B79F4">
        <w:rPr>
          <w:rFonts w:ascii="Calibri" w:eastAsia="Calibri" w:hAnsi="Calibri" w:cs="Calibri"/>
          <w:color w:val="000000"/>
          <w:sz w:val="24"/>
          <w:szCs w:val="24"/>
        </w:rPr>
        <w:t>a</w:t>
      </w:r>
      <w:r w:rsidR="00AC1ADB">
        <w:rPr>
          <w:rFonts w:ascii="Calibri" w:eastAsia="Calibri" w:hAnsi="Calibri" w:cs="Calibri"/>
          <w:color w:val="000000"/>
          <w:sz w:val="24"/>
          <w:szCs w:val="24"/>
        </w:rPr>
        <w:t xml:space="preserve"> ciascun</w:t>
      </w:r>
      <w:r w:rsidR="001B79F4">
        <w:rPr>
          <w:rFonts w:ascii="Calibri" w:eastAsia="Calibri" w:hAnsi="Calibri" w:cs="Calibri"/>
          <w:color w:val="000000"/>
          <w:sz w:val="24"/>
          <w:szCs w:val="24"/>
        </w:rPr>
        <w:t xml:space="preserve"> utente interessato e invisibile</w:t>
      </w:r>
      <w:r w:rsidR="00AC1ADB">
        <w:rPr>
          <w:rFonts w:ascii="Calibri" w:eastAsia="Calibri" w:hAnsi="Calibri" w:cs="Calibri"/>
          <w:color w:val="000000"/>
          <w:sz w:val="24"/>
          <w:szCs w:val="24"/>
        </w:rPr>
        <w:t xml:space="preserve"> agli altri.</w:t>
      </w: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59203E" w:rsidRPr="0059203E" w:rsidRDefault="008559DF" w:rsidP="0059203E">
      <w:pPr>
        <w:pStyle w:val="normal"/>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Domanda: </w:t>
      </w:r>
      <w:r w:rsidR="0059203E" w:rsidRPr="0059203E">
        <w:rPr>
          <w:rFonts w:ascii="Calibri" w:eastAsia="Calibri" w:hAnsi="Calibri" w:cs="Calibri"/>
          <w:b/>
          <w:color w:val="000000"/>
          <w:sz w:val="24"/>
          <w:szCs w:val="24"/>
        </w:rPr>
        <w:t xml:space="preserve">Il modulo </w:t>
      </w:r>
      <w:r w:rsidR="0059203E">
        <w:rPr>
          <w:rFonts w:ascii="Calibri" w:eastAsia="Calibri" w:hAnsi="Calibri" w:cs="Calibri"/>
          <w:b/>
          <w:color w:val="000000"/>
          <w:sz w:val="24"/>
          <w:szCs w:val="24"/>
        </w:rPr>
        <w:t>Q</w:t>
      </w:r>
      <w:r w:rsidR="0059203E" w:rsidRPr="0059203E">
        <w:rPr>
          <w:rFonts w:ascii="Calibri" w:eastAsia="Calibri" w:hAnsi="Calibri" w:cs="Calibri"/>
          <w:b/>
          <w:color w:val="000000"/>
          <w:sz w:val="24"/>
          <w:szCs w:val="24"/>
        </w:rPr>
        <w:t>form sostituisce la gestione standard dei documenti richiesti ai futuri concorrenti?</w:t>
      </w:r>
    </w:p>
    <w:p w:rsidR="003466CD" w:rsidRDefault="008559DF">
      <w:pPr>
        <w:pStyle w:val="normal"/>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Risposta: </w:t>
      </w:r>
      <w:r w:rsidR="0059203E">
        <w:rPr>
          <w:rFonts w:ascii="Calibri" w:eastAsia="Calibri" w:hAnsi="Calibri" w:cs="Calibri"/>
          <w:color w:val="000000"/>
          <w:sz w:val="24"/>
          <w:szCs w:val="24"/>
        </w:rPr>
        <w:t>Entrambe le modalità, standard e qform, restano utilizzabili ed alternative.</w:t>
      </w: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1B79F4" w:rsidRDefault="0059203E" w:rsidP="0059203E">
      <w:pPr>
        <w:pStyle w:val="normal"/>
        <w:rPr>
          <w:rFonts w:ascii="Calibri" w:eastAsia="Calibri" w:hAnsi="Calibri" w:cs="Calibri"/>
          <w:b/>
          <w:color w:val="000000"/>
          <w:sz w:val="24"/>
          <w:szCs w:val="24"/>
        </w:rPr>
      </w:pPr>
      <w:r w:rsidRPr="0059203E">
        <w:rPr>
          <w:rFonts w:ascii="Calibri" w:eastAsia="Calibri" w:hAnsi="Calibri" w:cs="Calibri"/>
          <w:b/>
          <w:color w:val="000000"/>
          <w:sz w:val="24"/>
          <w:szCs w:val="24"/>
        </w:rPr>
        <w:t xml:space="preserve">Domanda: </w:t>
      </w:r>
      <w:r w:rsidR="001B79F4" w:rsidRPr="001B79F4">
        <w:rPr>
          <w:rFonts w:ascii="Calibri" w:eastAsia="Calibri" w:hAnsi="Calibri" w:cs="Calibri" w:hint="eastAsia"/>
          <w:b/>
          <w:color w:val="000000"/>
          <w:sz w:val="24"/>
          <w:szCs w:val="24"/>
        </w:rPr>
        <w:t>Il profilo e-contracts prevede anche una integrazione col sistema di gestione documentale dell'ente (protocollo), come già abbiamo per il profilo Gare?</w:t>
      </w:r>
    </w:p>
    <w:p w:rsidR="0059203E" w:rsidRDefault="0059203E" w:rsidP="0059203E">
      <w:pPr>
        <w:pStyle w:val="normal"/>
        <w:rPr>
          <w:rFonts w:ascii="Calibri" w:eastAsia="Calibri" w:hAnsi="Calibri" w:cs="Calibri"/>
          <w:color w:val="000000"/>
          <w:sz w:val="24"/>
          <w:szCs w:val="24"/>
        </w:rPr>
      </w:pPr>
      <w:r w:rsidRPr="0059203E">
        <w:rPr>
          <w:rFonts w:ascii="Calibri" w:eastAsia="Calibri" w:hAnsi="Calibri" w:cs="Calibri"/>
          <w:color w:val="000000"/>
          <w:sz w:val="24"/>
          <w:szCs w:val="24"/>
        </w:rPr>
        <w:t xml:space="preserve">Risposta: </w:t>
      </w:r>
      <w:r w:rsidR="001B79F4">
        <w:rPr>
          <w:rFonts w:ascii="Calibri" w:eastAsia="Calibri" w:hAnsi="Calibri" w:cs="Calibri"/>
          <w:color w:val="000000"/>
          <w:sz w:val="24"/>
          <w:szCs w:val="24"/>
        </w:rPr>
        <w:t>I meccanismi di interscambio della documentazione sono analoghi a quelli previsti per le gare, così come per le comunicazioni; per approfondire l’attuabilità della soluzione in relazione a specifici sistemi di protocollazione vi invitiamo a consultare i vostri referenti tecnico-commerciali.</w:t>
      </w:r>
    </w:p>
    <w:p w:rsidR="001B79F4" w:rsidRPr="0059203E" w:rsidRDefault="001B79F4" w:rsidP="0059203E">
      <w:pPr>
        <w:pStyle w:val="normal"/>
        <w:rPr>
          <w:rFonts w:ascii="Calibri" w:eastAsia="Calibri" w:hAnsi="Calibri" w:cs="Calibri"/>
          <w:color w:val="000000"/>
          <w:sz w:val="24"/>
          <w:szCs w:val="24"/>
        </w:rPr>
      </w:pPr>
    </w:p>
    <w:p w:rsidR="003466CD" w:rsidRDefault="003466CD">
      <w:pPr>
        <w:pStyle w:val="normal"/>
        <w:pBdr>
          <w:top w:val="nil"/>
          <w:left w:val="nil"/>
          <w:bottom w:val="nil"/>
          <w:right w:val="nil"/>
          <w:between w:val="nil"/>
        </w:pBdr>
        <w:rPr>
          <w:rFonts w:ascii="Calibri" w:eastAsia="Calibri" w:hAnsi="Calibri" w:cs="Calibri"/>
          <w:color w:val="000000"/>
          <w:sz w:val="24"/>
          <w:szCs w:val="24"/>
        </w:rPr>
      </w:pPr>
    </w:p>
    <w:p w:rsidR="0059203E" w:rsidRPr="00146F35" w:rsidRDefault="0059203E" w:rsidP="0059203E">
      <w:pPr>
        <w:pStyle w:val="normal"/>
        <w:rPr>
          <w:rFonts w:ascii="Calibri" w:eastAsia="Calibri" w:hAnsi="Calibri" w:cs="Calibri"/>
          <w:b/>
          <w:color w:val="000000"/>
          <w:sz w:val="24"/>
          <w:szCs w:val="24"/>
        </w:rPr>
      </w:pPr>
      <w:r w:rsidRPr="00146F35">
        <w:rPr>
          <w:rFonts w:ascii="Calibri" w:eastAsia="Calibri" w:hAnsi="Calibri" w:cs="Calibri"/>
          <w:b/>
          <w:color w:val="000000"/>
          <w:sz w:val="24"/>
          <w:szCs w:val="24"/>
        </w:rPr>
        <w:t xml:space="preserve">Domanda: </w:t>
      </w:r>
      <w:r w:rsidR="001B79F4">
        <w:rPr>
          <w:rFonts w:ascii="Calibri" w:eastAsia="Calibri" w:hAnsi="Calibri" w:cs="Calibri"/>
          <w:b/>
          <w:color w:val="000000"/>
          <w:sz w:val="24"/>
          <w:szCs w:val="24"/>
        </w:rPr>
        <w:t>Per RichiestaCIG, è</w:t>
      </w:r>
      <w:r w:rsidR="001B79F4" w:rsidRPr="001B79F4">
        <w:rPr>
          <w:rFonts w:ascii="Calibri" w:eastAsia="Calibri" w:hAnsi="Calibri" w:cs="Calibri" w:hint="eastAsia"/>
          <w:b/>
          <w:color w:val="000000"/>
          <w:sz w:val="24"/>
          <w:szCs w:val="24"/>
        </w:rPr>
        <w:t xml:space="preserve"> prevista la configurazione anche per la compilazione anche delle schede successive del CIG in Anac, ovvero aggiud</w:t>
      </w:r>
      <w:r w:rsidR="001B79F4">
        <w:rPr>
          <w:rFonts w:ascii="Calibri" w:eastAsia="Calibri" w:hAnsi="Calibri" w:cs="Calibri" w:hint="eastAsia"/>
          <w:b/>
          <w:color w:val="000000"/>
          <w:sz w:val="24"/>
          <w:szCs w:val="24"/>
        </w:rPr>
        <w:t>icazione, stipula, fase finale?</w:t>
      </w:r>
    </w:p>
    <w:p w:rsidR="003466CD" w:rsidRPr="00146F35" w:rsidRDefault="0059203E" w:rsidP="00146F35">
      <w:pPr>
        <w:pStyle w:val="normal"/>
        <w:rPr>
          <w:rFonts w:ascii="Calibri" w:eastAsia="Calibri" w:hAnsi="Calibri" w:cs="Calibri"/>
          <w:color w:val="000000"/>
          <w:sz w:val="24"/>
          <w:szCs w:val="24"/>
        </w:rPr>
      </w:pPr>
      <w:r w:rsidRPr="00146F35">
        <w:rPr>
          <w:rFonts w:ascii="Calibri" w:eastAsia="Calibri" w:hAnsi="Calibri" w:cs="Calibri"/>
          <w:color w:val="000000"/>
          <w:sz w:val="24"/>
          <w:szCs w:val="24"/>
        </w:rPr>
        <w:t xml:space="preserve">Risposta: </w:t>
      </w:r>
      <w:r w:rsidR="001B79F4">
        <w:rPr>
          <w:rFonts w:ascii="Calibri" w:eastAsia="Calibri" w:hAnsi="Calibri" w:cs="Calibri"/>
          <w:color w:val="000000"/>
          <w:sz w:val="24"/>
          <w:szCs w:val="24"/>
        </w:rPr>
        <w:t xml:space="preserve">Le schede vengono navigate come da prassi all’interno dell’applicazione Vigilanza. </w:t>
      </w:r>
    </w:p>
    <w:p w:rsidR="003466CD" w:rsidRDefault="003466CD" w:rsidP="00146F35">
      <w:pPr>
        <w:pStyle w:val="normal"/>
        <w:pBdr>
          <w:top w:val="nil"/>
          <w:left w:val="nil"/>
          <w:bottom w:val="nil"/>
          <w:right w:val="nil"/>
          <w:between w:val="nil"/>
        </w:pBdr>
        <w:spacing w:line="312" w:lineRule="auto"/>
        <w:rPr>
          <w:rFonts w:ascii="Calibri" w:eastAsia="Calibri" w:hAnsi="Calibri" w:cs="Calibri"/>
          <w:color w:val="000000"/>
        </w:rPr>
      </w:pPr>
    </w:p>
    <w:p w:rsidR="003466CD" w:rsidRDefault="003466CD">
      <w:pPr>
        <w:pStyle w:val="normal"/>
        <w:pBdr>
          <w:top w:val="nil"/>
          <w:left w:val="nil"/>
          <w:bottom w:val="nil"/>
          <w:right w:val="nil"/>
          <w:between w:val="nil"/>
        </w:pBdr>
        <w:spacing w:line="312" w:lineRule="auto"/>
        <w:rPr>
          <w:rFonts w:ascii="Calibri" w:eastAsia="Calibri" w:hAnsi="Calibri" w:cs="Calibri"/>
          <w:color w:val="000000"/>
        </w:rPr>
      </w:pPr>
    </w:p>
    <w:p w:rsidR="003466CD" w:rsidRDefault="003466CD">
      <w:pPr>
        <w:pStyle w:val="normal"/>
        <w:pBdr>
          <w:top w:val="nil"/>
          <w:left w:val="nil"/>
          <w:bottom w:val="nil"/>
          <w:right w:val="nil"/>
          <w:between w:val="nil"/>
        </w:pBdr>
        <w:jc w:val="both"/>
        <w:rPr>
          <w:rFonts w:ascii="Calibri" w:eastAsia="Calibri" w:hAnsi="Calibri" w:cs="Calibri"/>
          <w:color w:val="000000"/>
        </w:rPr>
      </w:pPr>
    </w:p>
    <w:p w:rsidR="003466CD" w:rsidRDefault="003466CD">
      <w:pPr>
        <w:pStyle w:val="normal"/>
        <w:pBdr>
          <w:top w:val="nil"/>
          <w:left w:val="nil"/>
          <w:bottom w:val="nil"/>
          <w:right w:val="nil"/>
          <w:between w:val="nil"/>
        </w:pBdr>
        <w:rPr>
          <w:rFonts w:ascii="Calibri" w:eastAsia="Calibri" w:hAnsi="Calibri" w:cs="Calibri"/>
          <w:color w:val="000000"/>
        </w:rPr>
      </w:pPr>
    </w:p>
    <w:sectPr w:rsidR="003466CD" w:rsidSect="003466CD">
      <w:headerReference w:type="default" r:id="rId6"/>
      <w:footerReference w:type="default" r:id="rId7"/>
      <w:pgSz w:w="11906" w:h="16838"/>
      <w:pgMar w:top="1417" w:right="1134" w:bottom="851" w:left="241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42C" w:rsidRDefault="00DC742C" w:rsidP="003466CD">
      <w:r>
        <w:separator/>
      </w:r>
    </w:p>
  </w:endnote>
  <w:endnote w:type="continuationSeparator" w:id="1">
    <w:p w:rsidR="00DC742C" w:rsidRDefault="00DC742C" w:rsidP="00346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D" w:rsidRDefault="008559DF">
    <w:pPr>
      <w:pStyle w:val="normal"/>
      <w:pBdr>
        <w:top w:val="nil"/>
        <w:left w:val="nil"/>
        <w:bottom w:val="nil"/>
        <w:right w:val="nil"/>
        <w:between w:val="nil"/>
      </w:pBdr>
      <w:tabs>
        <w:tab w:val="center" w:pos="4819"/>
        <w:tab w:val="right" w:pos="9638"/>
      </w:tabs>
      <w:rPr>
        <w:color w:val="000000"/>
        <w:sz w:val="24"/>
        <w:szCs w:val="24"/>
      </w:rPr>
    </w:pPr>
    <w:r>
      <w:rPr>
        <w:noProof/>
      </w:rPr>
      <w:drawing>
        <wp:anchor distT="0" distB="0" distL="114300" distR="114300" simplePos="0" relativeHeight="251659264" behindDoc="0" locked="0" layoutInCell="1" allowOverlap="1">
          <wp:simplePos x="0" y="0"/>
          <wp:positionH relativeFrom="column">
            <wp:posOffset>-1142999</wp:posOffset>
          </wp:positionH>
          <wp:positionV relativeFrom="paragraph">
            <wp:posOffset>-1450339</wp:posOffset>
          </wp:positionV>
          <wp:extent cx="6115050" cy="189547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15050" cy="189547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42C" w:rsidRDefault="00DC742C" w:rsidP="003466CD">
      <w:r>
        <w:separator/>
      </w:r>
    </w:p>
  </w:footnote>
  <w:footnote w:type="continuationSeparator" w:id="1">
    <w:p w:rsidR="00DC742C" w:rsidRDefault="00DC742C" w:rsidP="00346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6CD" w:rsidRDefault="008559DF">
    <w:pPr>
      <w:pStyle w:val="normal"/>
      <w:pBdr>
        <w:top w:val="nil"/>
        <w:left w:val="nil"/>
        <w:bottom w:val="nil"/>
        <w:right w:val="nil"/>
        <w:between w:val="nil"/>
      </w:pBdr>
      <w:tabs>
        <w:tab w:val="center" w:pos="4819"/>
        <w:tab w:val="right" w:pos="9638"/>
      </w:tabs>
      <w:rPr>
        <w:color w:val="000000"/>
        <w:sz w:val="24"/>
        <w:szCs w:val="24"/>
      </w:rPr>
    </w:pPr>
    <w:r>
      <w:rPr>
        <w:noProof/>
      </w:rPr>
      <w:drawing>
        <wp:anchor distT="0" distB="0" distL="114300" distR="114300" simplePos="0" relativeHeight="251658240" behindDoc="0" locked="0" layoutInCell="1" allowOverlap="1">
          <wp:simplePos x="0" y="0"/>
          <wp:positionH relativeFrom="column">
            <wp:posOffset>-1257299</wp:posOffset>
          </wp:positionH>
          <wp:positionV relativeFrom="paragraph">
            <wp:posOffset>290195</wp:posOffset>
          </wp:positionV>
          <wp:extent cx="3771900" cy="228346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71900" cy="2283460"/>
                  </a:xfrm>
                  <a:prstGeom prst="rect">
                    <a:avLst/>
                  </a:prstGeom>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283"/>
  <w:characterSpacingControl w:val="doNotCompress"/>
  <w:footnotePr>
    <w:footnote w:id="0"/>
    <w:footnote w:id="1"/>
  </w:footnotePr>
  <w:endnotePr>
    <w:endnote w:id="0"/>
    <w:endnote w:id="1"/>
  </w:endnotePr>
  <w:compat/>
  <w:rsids>
    <w:rsidRoot w:val="003466CD"/>
    <w:rsid w:val="00146F35"/>
    <w:rsid w:val="001B79F4"/>
    <w:rsid w:val="003466CD"/>
    <w:rsid w:val="0059203E"/>
    <w:rsid w:val="007258C8"/>
    <w:rsid w:val="008559DF"/>
    <w:rsid w:val="00AC1ADB"/>
    <w:rsid w:val="00DC74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8C8"/>
  </w:style>
  <w:style w:type="paragraph" w:styleId="Titolo1">
    <w:name w:val="heading 1"/>
    <w:basedOn w:val="normal"/>
    <w:next w:val="normal"/>
    <w:rsid w:val="003466CD"/>
    <w:pPr>
      <w:keepNext/>
      <w:keepLines/>
      <w:spacing w:before="480" w:after="120"/>
      <w:outlineLvl w:val="0"/>
    </w:pPr>
    <w:rPr>
      <w:b/>
      <w:sz w:val="48"/>
      <w:szCs w:val="48"/>
    </w:rPr>
  </w:style>
  <w:style w:type="paragraph" w:styleId="Titolo2">
    <w:name w:val="heading 2"/>
    <w:basedOn w:val="normal"/>
    <w:next w:val="normal"/>
    <w:rsid w:val="003466CD"/>
    <w:pPr>
      <w:keepNext/>
      <w:keepLines/>
      <w:spacing w:before="360" w:after="80"/>
      <w:outlineLvl w:val="1"/>
    </w:pPr>
    <w:rPr>
      <w:b/>
      <w:sz w:val="36"/>
      <w:szCs w:val="36"/>
    </w:rPr>
  </w:style>
  <w:style w:type="paragraph" w:styleId="Titolo3">
    <w:name w:val="heading 3"/>
    <w:basedOn w:val="normal"/>
    <w:next w:val="normal"/>
    <w:rsid w:val="003466CD"/>
    <w:pPr>
      <w:keepNext/>
      <w:keepLines/>
      <w:spacing w:before="280" w:after="80"/>
      <w:outlineLvl w:val="2"/>
    </w:pPr>
    <w:rPr>
      <w:b/>
      <w:sz w:val="28"/>
      <w:szCs w:val="28"/>
    </w:rPr>
  </w:style>
  <w:style w:type="paragraph" w:styleId="Titolo4">
    <w:name w:val="heading 4"/>
    <w:basedOn w:val="normal"/>
    <w:next w:val="normal"/>
    <w:rsid w:val="003466CD"/>
    <w:pPr>
      <w:keepNext/>
      <w:keepLines/>
      <w:spacing w:before="240" w:after="40"/>
      <w:outlineLvl w:val="3"/>
    </w:pPr>
    <w:rPr>
      <w:b/>
      <w:sz w:val="24"/>
      <w:szCs w:val="24"/>
    </w:rPr>
  </w:style>
  <w:style w:type="paragraph" w:styleId="Titolo5">
    <w:name w:val="heading 5"/>
    <w:basedOn w:val="normal"/>
    <w:next w:val="normal"/>
    <w:rsid w:val="003466CD"/>
    <w:pPr>
      <w:keepNext/>
      <w:keepLines/>
      <w:spacing w:before="220" w:after="40"/>
      <w:outlineLvl w:val="4"/>
    </w:pPr>
    <w:rPr>
      <w:b/>
      <w:sz w:val="22"/>
      <w:szCs w:val="22"/>
    </w:rPr>
  </w:style>
  <w:style w:type="paragraph" w:styleId="Titolo6">
    <w:name w:val="heading 6"/>
    <w:basedOn w:val="normal"/>
    <w:next w:val="normal"/>
    <w:rsid w:val="003466CD"/>
    <w:pPr>
      <w:keepNext/>
      <w:keepLines/>
      <w:spacing w:before="200" w:after="40"/>
      <w:outlineLvl w:val="5"/>
    </w:pPr>
    <w:rPr>
      <w:b/>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466CD"/>
  </w:style>
  <w:style w:type="table" w:customStyle="1" w:styleId="TableNormal">
    <w:name w:val="Table Normal"/>
    <w:rsid w:val="003466CD"/>
    <w:tblPr>
      <w:tblCellMar>
        <w:top w:w="0" w:type="dxa"/>
        <w:left w:w="0" w:type="dxa"/>
        <w:bottom w:w="0" w:type="dxa"/>
        <w:right w:w="0" w:type="dxa"/>
      </w:tblCellMar>
    </w:tblPr>
  </w:style>
  <w:style w:type="paragraph" w:styleId="Titolo">
    <w:name w:val="Title"/>
    <w:basedOn w:val="normal"/>
    <w:next w:val="normal"/>
    <w:rsid w:val="003466CD"/>
    <w:pPr>
      <w:keepNext/>
      <w:keepLines/>
      <w:spacing w:before="480" w:after="120"/>
    </w:pPr>
    <w:rPr>
      <w:b/>
      <w:sz w:val="72"/>
      <w:szCs w:val="72"/>
    </w:rPr>
  </w:style>
  <w:style w:type="paragraph" w:styleId="Sottotitolo">
    <w:name w:val="Subtitle"/>
    <w:basedOn w:val="normal"/>
    <w:next w:val="normal"/>
    <w:rsid w:val="003466C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2549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2022-04-06T09:18:00Z</dcterms:created>
  <dcterms:modified xsi:type="dcterms:W3CDTF">2022-04-06T09:18:00Z</dcterms:modified>
</cp:coreProperties>
</file>